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8B266" w14:textId="77777777" w:rsidR="001B0E55" w:rsidRPr="00D71AB7" w:rsidRDefault="001B0E55" w:rsidP="001B0E55">
      <w:pPr>
        <w:rPr>
          <w:rFonts w:ascii="Calibri" w:hAnsi="Calibri" w:cs="Lucida Sans Unicode"/>
          <w:b/>
          <w:sz w:val="22"/>
        </w:rPr>
      </w:pPr>
      <w:r>
        <w:rPr>
          <w:rFonts w:ascii="Calibri" w:hAnsi="Calibri" w:cs="Lucida Sans Unicode"/>
          <w:b/>
          <w:color w:val="0000FF"/>
          <w:sz w:val="22"/>
        </w:rPr>
        <w:t xml:space="preserve">STAP 7: </w:t>
      </w:r>
      <w:r>
        <w:rPr>
          <w:rFonts w:ascii="Calibri" w:hAnsi="Calibri" w:cs="Lucida Sans Unicode"/>
          <w:b/>
          <w:color w:val="0000FF"/>
          <w:sz w:val="22"/>
        </w:rPr>
        <w:tab/>
      </w:r>
      <w:r>
        <w:rPr>
          <w:rFonts w:ascii="Calibri" w:hAnsi="Calibri" w:cs="Lucida Sans Unicode"/>
          <w:b/>
          <w:color w:val="0000FF"/>
          <w:sz w:val="22"/>
        </w:rPr>
        <w:tab/>
      </w:r>
      <w:r>
        <w:rPr>
          <w:rFonts w:ascii="Calibri" w:hAnsi="Calibri" w:cs="Lucida Sans Unicode"/>
          <w:b/>
          <w:color w:val="0000FF"/>
          <w:sz w:val="22"/>
        </w:rPr>
        <w:tab/>
      </w:r>
      <w:bookmarkStart w:id="0" w:name="_GoBack"/>
      <w:bookmarkEnd w:id="0"/>
      <w:r w:rsidRPr="00D71AB7">
        <w:rPr>
          <w:rFonts w:ascii="Calibri" w:hAnsi="Calibri" w:cs="Lucida Sans Unicode"/>
          <w:b/>
          <w:color w:val="0000FF"/>
          <w:sz w:val="22"/>
        </w:rPr>
        <w:t>BORGING</w:t>
      </w:r>
      <w:r w:rsidRPr="00D71AB7">
        <w:rPr>
          <w:rFonts w:ascii="Calibri" w:hAnsi="Calibri" w:cs="Lucida Sans Unicode"/>
          <w:b/>
          <w:sz w:val="22"/>
        </w:rPr>
        <w:t>: checklist</w:t>
      </w:r>
    </w:p>
    <w:p w14:paraId="29C0B8E4" w14:textId="77777777" w:rsidR="001B0E55" w:rsidRDefault="001B0E55" w:rsidP="001B0E55">
      <w:pPr>
        <w:jc w:val="center"/>
        <w:rPr>
          <w:rFonts w:ascii="Calibri" w:hAnsi="Calibri" w:cs="Lucida Sans Unicode"/>
          <w:i/>
          <w:sz w:val="20"/>
          <w:szCs w:val="18"/>
        </w:rPr>
      </w:pPr>
      <w:r w:rsidRPr="00D71AB7">
        <w:rPr>
          <w:rFonts w:ascii="Calibri" w:hAnsi="Calibri" w:cs="Lucida Sans Unicode"/>
          <w:i/>
          <w:sz w:val="22"/>
          <w:szCs w:val="18"/>
        </w:rPr>
        <w:t>(</w:t>
      </w:r>
      <w:proofErr w:type="gramStart"/>
      <w:r w:rsidRPr="00D71AB7">
        <w:rPr>
          <w:rFonts w:ascii="Calibri" w:hAnsi="Calibri" w:cs="Lucida Sans Unicode"/>
          <w:i/>
          <w:sz w:val="22"/>
          <w:szCs w:val="18"/>
        </w:rPr>
        <w:t>gebruiken</w:t>
      </w:r>
      <w:proofErr w:type="gramEnd"/>
      <w:r w:rsidRPr="00D71AB7">
        <w:rPr>
          <w:rFonts w:ascii="Calibri" w:hAnsi="Calibri" w:cs="Lucida Sans Unicode"/>
          <w:i/>
          <w:sz w:val="22"/>
          <w:szCs w:val="18"/>
        </w:rPr>
        <w:t xml:space="preserve"> als een </w:t>
      </w:r>
      <w:r w:rsidRPr="00D71AB7">
        <w:rPr>
          <w:rFonts w:ascii="Calibri" w:hAnsi="Calibri" w:cs="Lucida Sans Unicode"/>
          <w:i/>
          <w:sz w:val="22"/>
          <w:szCs w:val="18"/>
          <w:u w:val="single"/>
        </w:rPr>
        <w:t>checklist</w:t>
      </w:r>
      <w:r w:rsidRPr="00D71AB7">
        <w:rPr>
          <w:rFonts w:ascii="Calibri" w:hAnsi="Calibri" w:cs="Lucida Sans Unicode"/>
          <w:i/>
          <w:sz w:val="22"/>
          <w:szCs w:val="18"/>
        </w:rPr>
        <w:t xml:space="preserve"> </w:t>
      </w:r>
      <w:proofErr w:type="spellStart"/>
      <w:r w:rsidRPr="00D71AB7">
        <w:rPr>
          <w:rFonts w:ascii="Calibri" w:hAnsi="Calibri" w:cs="Lucida Sans Unicode"/>
          <w:i/>
          <w:sz w:val="22"/>
          <w:szCs w:val="18"/>
        </w:rPr>
        <w:t>tbv</w:t>
      </w:r>
      <w:proofErr w:type="spellEnd"/>
      <w:r w:rsidRPr="00D71AB7">
        <w:rPr>
          <w:rFonts w:ascii="Calibri" w:hAnsi="Calibri" w:cs="Lucida Sans Unicode"/>
          <w:i/>
          <w:sz w:val="22"/>
          <w:szCs w:val="18"/>
        </w:rPr>
        <w:t xml:space="preserve"> </w:t>
      </w:r>
      <w:r w:rsidRPr="00D71AB7">
        <w:rPr>
          <w:rFonts w:ascii="Calibri" w:hAnsi="Calibri" w:cs="Lucida Sans Unicode"/>
          <w:b/>
          <w:i/>
          <w:sz w:val="22"/>
          <w:szCs w:val="18"/>
        </w:rPr>
        <w:t>evaluatie</w:t>
      </w:r>
      <w:r w:rsidRPr="00243F40">
        <w:rPr>
          <w:rFonts w:ascii="Calibri" w:hAnsi="Calibri" w:cs="Lucida Sans Unicode"/>
          <w:i/>
          <w:sz w:val="20"/>
          <w:szCs w:val="18"/>
        </w:rPr>
        <w:t>)</w:t>
      </w:r>
    </w:p>
    <w:p w14:paraId="6181C164" w14:textId="77777777" w:rsidR="001B0E55" w:rsidRDefault="001B0E55" w:rsidP="001B0E55">
      <w:pPr>
        <w:rPr>
          <w:rFonts w:ascii="Calibri" w:hAnsi="Calibri" w:cs="Lucida Sans Unicode"/>
          <w:i/>
          <w:sz w:val="20"/>
          <w:szCs w:val="18"/>
        </w:rPr>
      </w:pPr>
    </w:p>
    <w:tbl>
      <w:tblPr>
        <w:tblStyle w:val="Tabelraster"/>
        <w:tblW w:w="0" w:type="auto"/>
        <w:tblLayout w:type="fixed"/>
        <w:tblLook w:val="00A0" w:firstRow="1" w:lastRow="0" w:firstColumn="1" w:lastColumn="0" w:noHBand="0" w:noVBand="0"/>
      </w:tblPr>
      <w:tblGrid>
        <w:gridCol w:w="1276"/>
        <w:gridCol w:w="4175"/>
        <w:gridCol w:w="2153"/>
      </w:tblGrid>
      <w:tr w:rsidR="001B0E55" w:rsidRPr="009F0D7A" w14:paraId="7675B15E" w14:textId="77777777" w:rsidTr="000D7492">
        <w:tc>
          <w:tcPr>
            <w:tcW w:w="1276" w:type="dxa"/>
            <w:shd w:val="clear" w:color="auto" w:fill="B4C6E7" w:themeFill="accent5" w:themeFillTint="66"/>
          </w:tcPr>
          <w:p w14:paraId="49E50CDE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  <w:r w:rsidRPr="00D5530F">
              <w:rPr>
                <w:rFonts w:asciiTheme="minorHAnsi" w:hAnsiTheme="minorHAnsi"/>
                <w:sz w:val="22"/>
              </w:rPr>
              <w:t>Belangrijk? Aanvinken</w:t>
            </w:r>
          </w:p>
        </w:tc>
        <w:tc>
          <w:tcPr>
            <w:tcW w:w="4175" w:type="dxa"/>
            <w:shd w:val="clear" w:color="auto" w:fill="B4C6E7" w:themeFill="accent5" w:themeFillTint="66"/>
          </w:tcPr>
          <w:p w14:paraId="732B7DEE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53" w:type="dxa"/>
            <w:shd w:val="clear" w:color="auto" w:fill="B4C6E7" w:themeFill="accent5" w:themeFillTint="66"/>
          </w:tcPr>
          <w:p w14:paraId="668B1922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  <w:r w:rsidRPr="00D5530F">
              <w:rPr>
                <w:rFonts w:asciiTheme="minorHAnsi" w:hAnsiTheme="minorHAnsi"/>
                <w:sz w:val="22"/>
              </w:rPr>
              <w:t xml:space="preserve">Extra actie nodig? </w:t>
            </w:r>
          </w:p>
          <w:p w14:paraId="015008FE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  <w:r w:rsidRPr="00D5530F">
              <w:rPr>
                <w:rFonts w:asciiTheme="minorHAnsi" w:hAnsiTheme="minorHAnsi"/>
                <w:sz w:val="22"/>
              </w:rPr>
              <w:t>Vul in</w:t>
            </w:r>
          </w:p>
        </w:tc>
      </w:tr>
      <w:tr w:rsidR="001B0E55" w:rsidRPr="009F0D7A" w14:paraId="241CDEE9" w14:textId="77777777" w:rsidTr="000D7492">
        <w:tc>
          <w:tcPr>
            <w:tcW w:w="1276" w:type="dxa"/>
          </w:tcPr>
          <w:p w14:paraId="1C224CBA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75" w:type="dxa"/>
          </w:tcPr>
          <w:p w14:paraId="6AE63809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Ook onder tijdsdruk is de vernieuwing vol te houden</w:t>
            </w:r>
          </w:p>
          <w:p w14:paraId="1D00A184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53" w:type="dxa"/>
          </w:tcPr>
          <w:p w14:paraId="3C40FC53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</w:tr>
      <w:tr w:rsidR="001B0E55" w:rsidRPr="009F0D7A" w14:paraId="14D42B52" w14:textId="77777777" w:rsidTr="000D7492">
        <w:tc>
          <w:tcPr>
            <w:tcW w:w="1276" w:type="dxa"/>
          </w:tcPr>
          <w:p w14:paraId="02A0538F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75" w:type="dxa"/>
          </w:tcPr>
          <w:p w14:paraId="5BB2504B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Ook na een tijdje is iedereen ervan overtuigd dat de vernieuwing belangrijk is</w:t>
            </w:r>
          </w:p>
          <w:p w14:paraId="62BF21B1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2153" w:type="dxa"/>
          </w:tcPr>
          <w:p w14:paraId="597C68FA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</w:tr>
      <w:tr w:rsidR="001B0E55" w:rsidRPr="009F0D7A" w14:paraId="7F27F929" w14:textId="77777777" w:rsidTr="000D7492">
        <w:tc>
          <w:tcPr>
            <w:tcW w:w="1276" w:type="dxa"/>
          </w:tcPr>
          <w:p w14:paraId="2A8E9CDE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75" w:type="dxa"/>
          </w:tcPr>
          <w:p w14:paraId="3C24AD57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Sleutelfiguren in de organisatie geven het goede voorbeeld</w:t>
            </w:r>
          </w:p>
          <w:p w14:paraId="661AC163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2153" w:type="dxa"/>
          </w:tcPr>
          <w:p w14:paraId="2B79EA8D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</w:tr>
      <w:tr w:rsidR="001B0E55" w:rsidRPr="009F0D7A" w14:paraId="55EC0616" w14:textId="77777777" w:rsidTr="000D7492">
        <w:tc>
          <w:tcPr>
            <w:tcW w:w="1276" w:type="dxa"/>
          </w:tcPr>
          <w:p w14:paraId="3B8EA736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75" w:type="dxa"/>
          </w:tcPr>
          <w:p w14:paraId="6AB18C45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De vernieuwing sluit aan op een erkend kwaliteitssysteem (zoals HKZ)</w:t>
            </w:r>
          </w:p>
          <w:p w14:paraId="385F221C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2153" w:type="dxa"/>
          </w:tcPr>
          <w:p w14:paraId="34AC6D5B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</w:tr>
      <w:tr w:rsidR="001B0E55" w:rsidRPr="009F0D7A" w14:paraId="650BFDAC" w14:textId="77777777" w:rsidTr="000D7492">
        <w:tc>
          <w:tcPr>
            <w:tcW w:w="1276" w:type="dxa"/>
          </w:tcPr>
          <w:p w14:paraId="5AB26583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75" w:type="dxa"/>
          </w:tcPr>
          <w:p w14:paraId="08ED4589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De vernieuwing is opgenomen in het </w:t>
            </w:r>
            <w:proofErr w:type="gramStart"/>
            <w:r w:rsidRPr="00A61938">
              <w:rPr>
                <w:rFonts w:ascii="Calibri" w:hAnsi="Calibri" w:cs="Lucida Sans Unicode"/>
                <w:sz w:val="18"/>
                <w:szCs w:val="18"/>
              </w:rPr>
              <w:t>management sturingssysteem</w:t>
            </w:r>
            <w:proofErr w:type="gramEnd"/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 en de rapportages </w:t>
            </w:r>
          </w:p>
          <w:p w14:paraId="11913E50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2153" w:type="dxa"/>
          </w:tcPr>
          <w:p w14:paraId="0C10369E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</w:tr>
      <w:tr w:rsidR="001B0E55" w:rsidRPr="009F0D7A" w14:paraId="4E7F3BE0" w14:textId="77777777" w:rsidTr="000D7492">
        <w:tc>
          <w:tcPr>
            <w:tcW w:w="1276" w:type="dxa"/>
          </w:tcPr>
          <w:p w14:paraId="180FAB1E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75" w:type="dxa"/>
          </w:tcPr>
          <w:p w14:paraId="2C246C80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De vernieuwing sluit aan bij de visie en het strategisch beleid van de organisatie</w:t>
            </w:r>
          </w:p>
          <w:p w14:paraId="0C6332BC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2153" w:type="dxa"/>
          </w:tcPr>
          <w:p w14:paraId="549E0DAB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</w:tr>
      <w:tr w:rsidR="001B0E55" w:rsidRPr="009F0D7A" w14:paraId="36BA5CE9" w14:textId="77777777" w:rsidTr="000D7492">
        <w:tc>
          <w:tcPr>
            <w:tcW w:w="1276" w:type="dxa"/>
          </w:tcPr>
          <w:p w14:paraId="0228E9A7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75" w:type="dxa"/>
          </w:tcPr>
          <w:p w14:paraId="76986702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De vernieuwing komt terug als regulier agendapunt bij werkbesprekingen </w:t>
            </w:r>
          </w:p>
          <w:p w14:paraId="4FB4B289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2153" w:type="dxa"/>
          </w:tcPr>
          <w:p w14:paraId="62321772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</w:tr>
      <w:tr w:rsidR="001B0E55" w:rsidRPr="009F0D7A" w14:paraId="3AFF82E3" w14:textId="77777777" w:rsidTr="000D7492">
        <w:tc>
          <w:tcPr>
            <w:tcW w:w="1276" w:type="dxa"/>
          </w:tcPr>
          <w:p w14:paraId="268B3116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75" w:type="dxa"/>
          </w:tcPr>
          <w:p w14:paraId="44E6D5AF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Tijdens functioneringsgesprekken worden medewerkers gevraagd naar of zij werken met de vernieuwing</w:t>
            </w:r>
          </w:p>
          <w:p w14:paraId="66A0795B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2153" w:type="dxa"/>
          </w:tcPr>
          <w:p w14:paraId="355C8FA5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</w:tr>
      <w:tr w:rsidR="001B0E55" w:rsidRPr="009F0D7A" w14:paraId="40576EEB" w14:textId="77777777" w:rsidTr="000D7492">
        <w:tc>
          <w:tcPr>
            <w:tcW w:w="1276" w:type="dxa"/>
          </w:tcPr>
          <w:p w14:paraId="774CFF0D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75" w:type="dxa"/>
          </w:tcPr>
          <w:p w14:paraId="5FE18597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Bestuur en/of management voelen zich betrokken bij de vernieuwing</w:t>
            </w:r>
          </w:p>
          <w:p w14:paraId="69CED309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2153" w:type="dxa"/>
          </w:tcPr>
          <w:p w14:paraId="3E82F0AA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</w:tr>
      <w:tr w:rsidR="001B0E55" w:rsidRPr="009F0D7A" w14:paraId="5E096D5C" w14:textId="77777777" w:rsidTr="000D7492">
        <w:tc>
          <w:tcPr>
            <w:tcW w:w="1276" w:type="dxa"/>
          </w:tcPr>
          <w:p w14:paraId="7546F9F2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75" w:type="dxa"/>
          </w:tcPr>
          <w:p w14:paraId="3EEFAB2E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Medewerkers blijven regelmatig op de hoogte van hoe het gaat met de vernieuwing</w:t>
            </w:r>
          </w:p>
          <w:p w14:paraId="0B86DDB4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2153" w:type="dxa"/>
          </w:tcPr>
          <w:p w14:paraId="4FF3FBA3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</w:tr>
      <w:tr w:rsidR="001B0E55" w:rsidRPr="009F0D7A" w14:paraId="5BFE36D1" w14:textId="77777777" w:rsidTr="000D7492">
        <w:tc>
          <w:tcPr>
            <w:tcW w:w="1276" w:type="dxa"/>
          </w:tcPr>
          <w:p w14:paraId="2AB557C3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75" w:type="dxa"/>
          </w:tcPr>
          <w:p w14:paraId="09F4988D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Cliënten blijven op de hoogte van hoe het gaat met de vernieuwing</w:t>
            </w:r>
          </w:p>
          <w:p w14:paraId="078D225B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2153" w:type="dxa"/>
          </w:tcPr>
          <w:p w14:paraId="4C6BBB53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</w:tr>
      <w:tr w:rsidR="001B0E55" w:rsidRPr="009F0D7A" w14:paraId="409FABDE" w14:textId="77777777" w:rsidTr="000D7492">
        <w:tc>
          <w:tcPr>
            <w:tcW w:w="1276" w:type="dxa"/>
          </w:tcPr>
          <w:p w14:paraId="4289DDB2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75" w:type="dxa"/>
          </w:tcPr>
          <w:p w14:paraId="3E0AD37A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Er is een kosten-batenberekening gemaakt die aangeeft wat de opbrengsten zullen zijn van de vernieuwing</w:t>
            </w:r>
          </w:p>
          <w:p w14:paraId="405FB2AE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2153" w:type="dxa"/>
          </w:tcPr>
          <w:p w14:paraId="3256A25E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</w:tr>
      <w:tr w:rsidR="001B0E55" w:rsidRPr="009F0D7A" w14:paraId="6000AFD6" w14:textId="77777777" w:rsidTr="000D7492">
        <w:tc>
          <w:tcPr>
            <w:tcW w:w="1276" w:type="dxa"/>
          </w:tcPr>
          <w:p w14:paraId="48913492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75" w:type="dxa"/>
          </w:tcPr>
          <w:p w14:paraId="059AA57A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Nieuwe medewerkers krijgen informatie en ook scholing in de nieuwe werkwijze</w:t>
            </w:r>
          </w:p>
          <w:p w14:paraId="18CAE408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2153" w:type="dxa"/>
          </w:tcPr>
          <w:p w14:paraId="3A9ACEEA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</w:tr>
      <w:tr w:rsidR="001B0E55" w:rsidRPr="009F0D7A" w14:paraId="457E8623" w14:textId="77777777" w:rsidTr="000D7492">
        <w:tc>
          <w:tcPr>
            <w:tcW w:w="1276" w:type="dxa"/>
          </w:tcPr>
          <w:p w14:paraId="156693DD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75" w:type="dxa"/>
          </w:tcPr>
          <w:p w14:paraId="1B434713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Er blijft iemand eigenaar van de vernieuwing</w:t>
            </w:r>
          </w:p>
          <w:p w14:paraId="7F0A69CF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2153" w:type="dxa"/>
          </w:tcPr>
          <w:p w14:paraId="4D8A1618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</w:tr>
      <w:tr w:rsidR="001B0E55" w:rsidRPr="009F0D7A" w14:paraId="51507272" w14:textId="77777777" w:rsidTr="000D7492">
        <w:tc>
          <w:tcPr>
            <w:tcW w:w="1276" w:type="dxa"/>
          </w:tcPr>
          <w:p w14:paraId="21ECCA61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75" w:type="dxa"/>
          </w:tcPr>
          <w:p w14:paraId="141CA0AA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We doen af en toe een (ludieke) opfrisactie</w:t>
            </w:r>
          </w:p>
          <w:p w14:paraId="294C60CB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2153" w:type="dxa"/>
          </w:tcPr>
          <w:p w14:paraId="722A06B6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</w:tr>
      <w:tr w:rsidR="001B0E55" w:rsidRPr="009F0D7A" w14:paraId="17450300" w14:textId="77777777" w:rsidTr="000D7492">
        <w:tc>
          <w:tcPr>
            <w:tcW w:w="1276" w:type="dxa"/>
          </w:tcPr>
          <w:p w14:paraId="164362D9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75" w:type="dxa"/>
          </w:tcPr>
          <w:p w14:paraId="3233D3BC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We vieren onze successen</w:t>
            </w:r>
          </w:p>
          <w:p w14:paraId="094E8FEB" w14:textId="77777777" w:rsidR="001B0E55" w:rsidRPr="00A61938" w:rsidRDefault="001B0E55" w:rsidP="000D7492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2153" w:type="dxa"/>
          </w:tcPr>
          <w:p w14:paraId="25F3DBD3" w14:textId="77777777" w:rsidR="001B0E55" w:rsidRPr="00D5530F" w:rsidRDefault="001B0E55" w:rsidP="000D7492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D90C634" w14:textId="77777777" w:rsidR="00131A0F" w:rsidRDefault="001B0E55"/>
    <w:sectPr w:rsidR="00131A0F" w:rsidSect="00BB62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55"/>
    <w:rsid w:val="001B0E55"/>
    <w:rsid w:val="003E3E9D"/>
    <w:rsid w:val="00B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0BB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B0E55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B0E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Macintosh Word</Application>
  <DocSecurity>0</DocSecurity>
  <Lines>9</Lines>
  <Paragraphs>2</Paragraphs>
  <ScaleCrop>false</ScaleCrop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Drost</dc:creator>
  <cp:keywords/>
  <dc:description/>
  <cp:lastModifiedBy>Andrea Drost</cp:lastModifiedBy>
  <cp:revision>1</cp:revision>
  <dcterms:created xsi:type="dcterms:W3CDTF">2017-10-10T12:51:00Z</dcterms:created>
  <dcterms:modified xsi:type="dcterms:W3CDTF">2017-10-10T12:51:00Z</dcterms:modified>
</cp:coreProperties>
</file>